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17906" w:rsidRDefault="00CB2C49" w:rsidP="00CB2C49">
      <w:pPr>
        <w:jc w:val="center"/>
        <w:rPr>
          <w:b/>
          <w:sz w:val="24"/>
          <w:szCs w:val="24"/>
        </w:rPr>
      </w:pPr>
      <w:r w:rsidRPr="00917906">
        <w:rPr>
          <w:b/>
          <w:sz w:val="24"/>
          <w:szCs w:val="24"/>
        </w:rPr>
        <w:t>АННОТАЦИЯ</w:t>
      </w:r>
    </w:p>
    <w:p w:rsidR="00CB2C49" w:rsidRPr="00917906" w:rsidRDefault="00B4086A" w:rsidP="00CB2C49">
      <w:pPr>
        <w:jc w:val="center"/>
        <w:rPr>
          <w:sz w:val="24"/>
          <w:szCs w:val="24"/>
        </w:rPr>
      </w:pPr>
      <w:r w:rsidRPr="00917906">
        <w:rPr>
          <w:b/>
          <w:sz w:val="24"/>
          <w:szCs w:val="24"/>
        </w:rPr>
        <w:t>п</w:t>
      </w:r>
      <w:r w:rsidR="00CB2C49" w:rsidRPr="00917906">
        <w:rPr>
          <w:b/>
          <w:sz w:val="24"/>
          <w:szCs w:val="24"/>
        </w:rPr>
        <w:t xml:space="preserve">рограммы </w:t>
      </w:r>
      <w:r w:rsidR="000B4792" w:rsidRPr="00917906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917906" w:rsidTr="00D73FE0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17906" w:rsidRDefault="005D4128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Л</w:t>
            </w:r>
            <w:r w:rsidR="00A66D25" w:rsidRPr="00917906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917906" w:rsidTr="00A30025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17906" w:rsidRDefault="00A66D25" w:rsidP="00A66D25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38.04.06</w:t>
            </w:r>
            <w:r w:rsidR="005B4308" w:rsidRPr="00917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917906" w:rsidRDefault="00A66D2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17906" w:rsidRDefault="00A66D2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5D4128" w:rsidRPr="00917906" w:rsidTr="005D4128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5D4128" w:rsidRPr="00917906" w:rsidRDefault="005D412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D4128" w:rsidRPr="00917906" w:rsidRDefault="005D4128" w:rsidP="005B4308">
            <w:pPr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17906" w:rsidRDefault="005B4308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17906" w:rsidRDefault="005B4308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выездная/стационарная</w:t>
            </w:r>
          </w:p>
        </w:tc>
        <w:bookmarkStart w:id="0" w:name="_GoBack"/>
        <w:bookmarkEnd w:id="0"/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17906" w:rsidRDefault="00C63E0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308" w:rsidRPr="00917906">
              <w:rPr>
                <w:sz w:val="24"/>
                <w:szCs w:val="24"/>
              </w:rPr>
              <w:t xml:space="preserve"> з.е.</w:t>
            </w:r>
            <w:r w:rsidR="00136A97" w:rsidRPr="00917906">
              <w:rPr>
                <w:sz w:val="24"/>
                <w:szCs w:val="24"/>
              </w:rPr>
              <w:t xml:space="preserve"> 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17906" w:rsidRDefault="005B4308" w:rsidP="00C63E06">
            <w:pPr>
              <w:rPr>
                <w:color w:val="FF0000"/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зачет</w:t>
            </w:r>
            <w:r w:rsidR="00C63E06">
              <w:rPr>
                <w:sz w:val="24"/>
                <w:szCs w:val="24"/>
              </w:rPr>
              <w:t xml:space="preserve">, зачет </w:t>
            </w:r>
            <w:r w:rsidRPr="00917906">
              <w:rPr>
                <w:sz w:val="24"/>
                <w:szCs w:val="24"/>
              </w:rPr>
              <w:t>с оценкой</w:t>
            </w:r>
          </w:p>
        </w:tc>
      </w:tr>
      <w:tr w:rsidR="005B4308" w:rsidRPr="00917906" w:rsidTr="00CB2C49">
        <w:tc>
          <w:tcPr>
            <w:tcW w:w="3261" w:type="dxa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17906" w:rsidRDefault="00B7154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б</w:t>
            </w:r>
            <w:r w:rsidR="005B4308" w:rsidRPr="00917906">
              <w:rPr>
                <w:sz w:val="24"/>
                <w:szCs w:val="24"/>
              </w:rPr>
              <w:t>лок 2</w:t>
            </w:r>
          </w:p>
          <w:p w:rsidR="005B4308" w:rsidRPr="00917906" w:rsidRDefault="00B7154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в</w:t>
            </w:r>
            <w:r w:rsidR="005B4308" w:rsidRPr="00917906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9179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917906" w:rsidTr="00E51D01">
        <w:tc>
          <w:tcPr>
            <w:tcW w:w="10490" w:type="dxa"/>
            <w:gridSpan w:val="3"/>
            <w:vAlign w:val="center"/>
          </w:tcPr>
          <w:p w:rsidR="005B4308" w:rsidRPr="00917906" w:rsidRDefault="00A66D25" w:rsidP="005B4308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получение профессиональных умений и навыков в </w:t>
            </w:r>
            <w:r w:rsidR="005B4308" w:rsidRPr="00917906">
              <w:rPr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5B4308" w:rsidRPr="0091790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91790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1790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A1FC0" w:rsidRPr="00917906" w:rsidTr="00E51D01">
        <w:tc>
          <w:tcPr>
            <w:tcW w:w="10490" w:type="dxa"/>
            <w:gridSpan w:val="3"/>
            <w:vAlign w:val="center"/>
          </w:tcPr>
          <w:p w:rsidR="005A1FC0" w:rsidRPr="00285DD2" w:rsidRDefault="005A1FC0" w:rsidP="005A1FC0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ОК-1 способностью к абстрактному мышлению, анализу, синтезу</w:t>
            </w:r>
          </w:p>
        </w:tc>
      </w:tr>
      <w:tr w:rsidR="005A1FC0" w:rsidRPr="00917906" w:rsidTr="00E51D01">
        <w:tc>
          <w:tcPr>
            <w:tcW w:w="10490" w:type="dxa"/>
            <w:gridSpan w:val="3"/>
            <w:vAlign w:val="center"/>
          </w:tcPr>
          <w:p w:rsidR="005A1FC0" w:rsidRPr="00285DD2" w:rsidRDefault="005A1FC0" w:rsidP="005A1FC0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ОК-2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5A1FC0" w:rsidRPr="00917906" w:rsidTr="00E51D01">
        <w:tc>
          <w:tcPr>
            <w:tcW w:w="10490" w:type="dxa"/>
            <w:gridSpan w:val="3"/>
            <w:vAlign w:val="center"/>
          </w:tcPr>
          <w:p w:rsidR="005A1FC0" w:rsidRPr="00285DD2" w:rsidRDefault="005A1FC0" w:rsidP="005A1FC0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ОК-3 готовностью к саморазвитию, самореализации, использованию творческого потенциала</w:t>
            </w:r>
          </w:p>
        </w:tc>
      </w:tr>
      <w:tr w:rsidR="005A1FC0" w:rsidRPr="00917906" w:rsidTr="00E51D01">
        <w:tc>
          <w:tcPr>
            <w:tcW w:w="10490" w:type="dxa"/>
            <w:gridSpan w:val="3"/>
            <w:vAlign w:val="center"/>
          </w:tcPr>
          <w:p w:rsidR="005A1FC0" w:rsidRPr="00285DD2" w:rsidRDefault="005A1FC0" w:rsidP="005A1FC0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ОК-4 способностью совершенствовать и развивать свой интеллектуальный и общекультурный уровень</w:t>
            </w:r>
          </w:p>
        </w:tc>
      </w:tr>
      <w:tr w:rsidR="005A1FC0" w:rsidRPr="00917906" w:rsidTr="00E51D01">
        <w:tc>
          <w:tcPr>
            <w:tcW w:w="10490" w:type="dxa"/>
            <w:gridSpan w:val="3"/>
            <w:vAlign w:val="center"/>
          </w:tcPr>
          <w:p w:rsidR="005A1FC0" w:rsidRPr="00285DD2" w:rsidRDefault="005A1FC0" w:rsidP="005A1FC0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ОК-5 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5A1FC0" w:rsidRPr="00917906" w:rsidTr="00E51D01">
        <w:tc>
          <w:tcPr>
            <w:tcW w:w="10490" w:type="dxa"/>
            <w:gridSpan w:val="3"/>
            <w:vAlign w:val="center"/>
          </w:tcPr>
          <w:p w:rsidR="005A1FC0" w:rsidRPr="00285DD2" w:rsidRDefault="005A1FC0" w:rsidP="005A1FC0">
            <w:pPr>
              <w:rPr>
                <w:sz w:val="24"/>
                <w:szCs w:val="24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ОК-6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      </w:r>
          </w:p>
        </w:tc>
      </w:tr>
      <w:tr w:rsidR="005A1FC0" w:rsidRPr="00917906" w:rsidTr="009B12FE">
        <w:tc>
          <w:tcPr>
            <w:tcW w:w="10490" w:type="dxa"/>
            <w:gridSpan w:val="3"/>
          </w:tcPr>
          <w:p w:rsidR="005A1FC0" w:rsidRPr="00285DD2" w:rsidRDefault="005A1FC0" w:rsidP="005A1FC0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ОК-7 способностью адаптироваться к новым ситуациям, переоценке накопленного опыта, анализу своих возможностей</w:t>
            </w:r>
          </w:p>
        </w:tc>
      </w:tr>
      <w:tr w:rsidR="005A1FC0" w:rsidRPr="00917906" w:rsidTr="009B12FE">
        <w:tc>
          <w:tcPr>
            <w:tcW w:w="10490" w:type="dxa"/>
            <w:gridSpan w:val="3"/>
          </w:tcPr>
          <w:p w:rsidR="005A1FC0" w:rsidRPr="00285DD2" w:rsidRDefault="005A1FC0" w:rsidP="005A1F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ОК-8 способностью критически резюмировать информацию, проявлять инициативу, в том числе в ситуациях риска</w:t>
            </w:r>
          </w:p>
        </w:tc>
      </w:tr>
      <w:tr w:rsidR="005A1FC0" w:rsidRPr="00917906" w:rsidTr="009B12FE">
        <w:tc>
          <w:tcPr>
            <w:tcW w:w="10490" w:type="dxa"/>
            <w:gridSpan w:val="3"/>
          </w:tcPr>
          <w:p w:rsidR="005A1FC0" w:rsidRPr="00285DD2" w:rsidRDefault="005A1FC0" w:rsidP="005A1F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ОК-9 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</w:tc>
      </w:tr>
      <w:tr w:rsidR="005A1FC0" w:rsidRPr="00917906" w:rsidTr="009B12FE">
        <w:tc>
          <w:tcPr>
            <w:tcW w:w="10490" w:type="dxa"/>
            <w:gridSpan w:val="3"/>
          </w:tcPr>
          <w:p w:rsidR="005A1FC0" w:rsidRPr="00285DD2" w:rsidRDefault="005A1FC0" w:rsidP="005A1F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ОПК-1 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5A1FC0" w:rsidRPr="00917906" w:rsidTr="00AD5260">
        <w:tc>
          <w:tcPr>
            <w:tcW w:w="10490" w:type="dxa"/>
            <w:gridSpan w:val="3"/>
          </w:tcPr>
          <w:p w:rsidR="005A1FC0" w:rsidRPr="00285DD2" w:rsidRDefault="005A1FC0" w:rsidP="005A1F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A1FC0" w:rsidRPr="00917906" w:rsidTr="001A6881">
        <w:tc>
          <w:tcPr>
            <w:tcW w:w="10490" w:type="dxa"/>
            <w:gridSpan w:val="3"/>
          </w:tcPr>
          <w:p w:rsidR="005A1FC0" w:rsidRPr="00285DD2" w:rsidRDefault="005A1FC0" w:rsidP="005A1FC0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ОПК-3 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5A1FC0" w:rsidRPr="00917906" w:rsidTr="00315B76">
        <w:tc>
          <w:tcPr>
            <w:tcW w:w="10490" w:type="dxa"/>
            <w:gridSpan w:val="3"/>
          </w:tcPr>
          <w:p w:rsidR="005A1FC0" w:rsidRPr="00285DD2" w:rsidRDefault="005A1FC0" w:rsidP="005A1FC0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32B60">
              <w:rPr>
                <w:color w:val="000000" w:themeColor="text1"/>
                <w:sz w:val="22"/>
                <w:szCs w:val="22"/>
              </w:rPr>
              <w:t>ОПК-4 готовностью выявлять и оценивать риски в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5A1FC0" w:rsidRPr="00917906" w:rsidTr="00315B76">
        <w:tc>
          <w:tcPr>
            <w:tcW w:w="10490" w:type="dxa"/>
            <w:gridSpan w:val="3"/>
          </w:tcPr>
          <w:p w:rsidR="005A1FC0" w:rsidRPr="00917906" w:rsidRDefault="005A1FC0" w:rsidP="005A1FC0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выбирать инновационные системы закупок и продаж товаров ПК-1</w:t>
            </w:r>
          </w:p>
        </w:tc>
      </w:tr>
      <w:tr w:rsidR="005A1FC0" w:rsidRPr="00917906" w:rsidTr="00315B76">
        <w:tc>
          <w:tcPr>
            <w:tcW w:w="10490" w:type="dxa"/>
            <w:gridSpan w:val="3"/>
          </w:tcPr>
          <w:p w:rsidR="005A1FC0" w:rsidRPr="00917906" w:rsidRDefault="005A1FC0" w:rsidP="005A1F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готовностью разрабатывать и оценивать эффективность инновационных технологий профессиональной деятельности ПК-2 </w:t>
            </w:r>
          </w:p>
        </w:tc>
      </w:tr>
      <w:tr w:rsidR="005A1FC0" w:rsidRPr="00917906" w:rsidTr="00812F1F">
        <w:tc>
          <w:tcPr>
            <w:tcW w:w="10490" w:type="dxa"/>
            <w:gridSpan w:val="3"/>
            <w:shd w:val="clear" w:color="auto" w:fill="FFFFFF"/>
          </w:tcPr>
          <w:p w:rsidR="005A1FC0" w:rsidRPr="00917906" w:rsidRDefault="005A1FC0" w:rsidP="005A1F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 ПК-3 </w:t>
            </w:r>
          </w:p>
        </w:tc>
      </w:tr>
      <w:tr w:rsidR="005A1FC0" w:rsidRPr="00917906" w:rsidTr="00812F1F">
        <w:tc>
          <w:tcPr>
            <w:tcW w:w="10490" w:type="dxa"/>
            <w:gridSpan w:val="3"/>
            <w:shd w:val="clear" w:color="auto" w:fill="FFFFFF"/>
          </w:tcPr>
          <w:p w:rsidR="005A1FC0" w:rsidRPr="00917906" w:rsidRDefault="005A1FC0" w:rsidP="005A1F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ПК-4</w:t>
            </w:r>
          </w:p>
        </w:tc>
      </w:tr>
      <w:tr w:rsidR="005A1FC0" w:rsidRPr="00917906" w:rsidTr="00812F1F">
        <w:tc>
          <w:tcPr>
            <w:tcW w:w="10490" w:type="dxa"/>
            <w:gridSpan w:val="3"/>
            <w:shd w:val="clear" w:color="auto" w:fill="FFFFFF"/>
          </w:tcPr>
          <w:p w:rsidR="005A1FC0" w:rsidRPr="00917906" w:rsidRDefault="005A1FC0" w:rsidP="005A1FC0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анализу, прогнозированию и моделированию тенденций изменения конъюнктуры рынка, бизнес-технологий, результато</w:t>
            </w:r>
            <w:r>
              <w:rPr>
                <w:sz w:val="24"/>
                <w:szCs w:val="24"/>
                <w:shd w:val="clear" w:color="auto" w:fill="FFFFFF" w:themeFill="background1"/>
              </w:rPr>
              <w:t>в профессиональной деятельности</w:t>
            </w:r>
            <w:r w:rsidRPr="00917906"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5A1FC0" w:rsidRPr="00917906" w:rsidTr="00812F1F">
        <w:tc>
          <w:tcPr>
            <w:tcW w:w="10490" w:type="dxa"/>
            <w:gridSpan w:val="3"/>
            <w:shd w:val="clear" w:color="auto" w:fill="FFFFFF"/>
          </w:tcPr>
          <w:p w:rsidR="005A1FC0" w:rsidRPr="00917906" w:rsidRDefault="005A1FC0" w:rsidP="005A1FC0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к исследованию, прогнозированию, моделированию и оценке конъюнктуры рынка и бизнес-технологий с использованием научных методов ПК-6</w:t>
            </w:r>
          </w:p>
        </w:tc>
      </w:tr>
      <w:tr w:rsidR="005A1FC0" w:rsidRPr="00917906" w:rsidTr="00812F1F">
        <w:tc>
          <w:tcPr>
            <w:tcW w:w="10490" w:type="dxa"/>
            <w:gridSpan w:val="3"/>
            <w:shd w:val="clear" w:color="auto" w:fill="FFFFFF"/>
          </w:tcPr>
          <w:p w:rsidR="005A1FC0" w:rsidRPr="00917906" w:rsidRDefault="005A1FC0" w:rsidP="005A1FC0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способностью к исследованию прогрессивных направлений развития профессиональной деятельности ПК-7</w:t>
            </w:r>
          </w:p>
        </w:tc>
      </w:tr>
      <w:tr w:rsidR="005A1FC0" w:rsidRPr="00917906" w:rsidTr="00812F1F">
        <w:tc>
          <w:tcPr>
            <w:tcW w:w="10490" w:type="dxa"/>
            <w:gridSpan w:val="3"/>
            <w:shd w:val="clear" w:color="auto" w:fill="FFFFFF"/>
          </w:tcPr>
          <w:p w:rsidR="005A1FC0" w:rsidRPr="00917906" w:rsidRDefault="005A1FC0" w:rsidP="005A1FC0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самостоятельно обрабатывать, интегрировать и представлять результаты научно-исследовательских работ ПК-8</w:t>
            </w:r>
          </w:p>
        </w:tc>
      </w:tr>
      <w:tr w:rsidR="005A1FC0" w:rsidRPr="00917906" w:rsidTr="00812F1F">
        <w:tc>
          <w:tcPr>
            <w:tcW w:w="10490" w:type="dxa"/>
            <w:gridSpan w:val="3"/>
            <w:shd w:val="clear" w:color="auto" w:fill="FFFFFF"/>
          </w:tcPr>
          <w:p w:rsidR="005A1FC0" w:rsidRPr="00917906" w:rsidRDefault="005A1FC0" w:rsidP="005A1FC0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917906">
              <w:rPr>
                <w:sz w:val="24"/>
                <w:szCs w:val="24"/>
                <w:shd w:val="clear" w:color="auto" w:fill="FFFFFF" w:themeFill="background1"/>
              </w:rPr>
              <w:t>способностью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 ПК-11</w:t>
            </w:r>
          </w:p>
        </w:tc>
      </w:tr>
      <w:tr w:rsidR="005A1FC0" w:rsidRPr="009179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A1FC0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A1FC0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A1FC0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A1FC0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A1FC0" w:rsidRPr="00917906" w:rsidTr="00490CA5">
        <w:tc>
          <w:tcPr>
            <w:tcW w:w="10490" w:type="dxa"/>
            <w:gridSpan w:val="3"/>
            <w:shd w:val="clear" w:color="auto" w:fill="FFFFFF" w:themeFill="background1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Отчет</w:t>
            </w:r>
          </w:p>
        </w:tc>
      </w:tr>
      <w:tr w:rsidR="005A1FC0" w:rsidRPr="00917906" w:rsidTr="00CB2C49">
        <w:tc>
          <w:tcPr>
            <w:tcW w:w="10490" w:type="dxa"/>
            <w:gridSpan w:val="3"/>
            <w:shd w:val="clear" w:color="auto" w:fill="E7E6E6" w:themeFill="background2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A1FC0" w:rsidRPr="00917906" w:rsidTr="00CB2C49">
        <w:tc>
          <w:tcPr>
            <w:tcW w:w="10490" w:type="dxa"/>
            <w:gridSpan w:val="3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Основная литература</w:t>
            </w:r>
          </w:p>
          <w:p w:rsidR="005A1FC0" w:rsidRPr="00B90163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1.</w:t>
            </w:r>
            <w:r w:rsidRPr="00B90163">
              <w:rPr>
                <w:sz w:val="24"/>
                <w:szCs w:val="24"/>
              </w:rPr>
              <w:t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1. - Москва : Юрайт, 2019. - 472 с. https://www.biblio-online.ru/bcode/434542</w:t>
            </w:r>
          </w:p>
          <w:p w:rsidR="005A1FC0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0163">
              <w:rPr>
                <w:sz w:val="24"/>
                <w:szCs w:val="24"/>
              </w:rPr>
              <w:t>2.</w:t>
            </w:r>
            <w:r w:rsidRPr="00B90163">
              <w:rPr>
                <w:sz w:val="24"/>
                <w:szCs w:val="24"/>
              </w:rPr>
              <w:tab/>
              <w:t xml:space="preserve"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2. - Москва : Юрайт, 2019. - 341 с. </w:t>
            </w:r>
            <w:hyperlink r:id="rId8" w:history="1">
              <w:r w:rsidRPr="007921B1">
                <w:rPr>
                  <w:rStyle w:val="aff2"/>
                  <w:sz w:val="24"/>
                  <w:szCs w:val="24"/>
                </w:rPr>
                <w:t>https://www.biblio-online.ru/bcode/4345432</w:t>
              </w:r>
            </w:hyperlink>
            <w:r w:rsidRPr="00917906">
              <w:rPr>
                <w:sz w:val="24"/>
                <w:szCs w:val="24"/>
              </w:rPr>
              <w:t>.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7906">
              <w:rPr>
                <w:sz w:val="24"/>
                <w:szCs w:val="24"/>
              </w:rPr>
              <w:t xml:space="preserve">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</w:t>
            </w:r>
            <w:hyperlink r:id="rId9" w:history="1">
              <w:r w:rsidRPr="00917906">
                <w:rPr>
                  <w:color w:val="0000FF"/>
                  <w:sz w:val="24"/>
                  <w:szCs w:val="24"/>
                  <w:u w:val="single"/>
                </w:rPr>
                <w:t>http://znanium.com/go.php?id=982239</w:t>
              </w:r>
            </w:hyperlink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A1FC0" w:rsidRPr="00917906" w:rsidRDefault="005A1FC0" w:rsidP="005A1FC0">
            <w:pPr>
              <w:widowControl/>
              <w:numPr>
                <w:ilvl w:val="0"/>
                <w:numId w:val="66"/>
              </w:numPr>
              <w:tabs>
                <w:tab w:val="left" w:pos="195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17906">
              <w:rPr>
                <w:kern w:val="0"/>
                <w:sz w:val="24"/>
                <w:szCs w:val="24"/>
              </w:rPr>
              <w:t>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10" w:tooltip="читать полный текст" w:history="1">
              <w:r w:rsidRPr="00917906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http://znanium.com/go.php?id=935845</w:t>
              </w:r>
            </w:hyperlink>
          </w:p>
          <w:p w:rsidR="005A1FC0" w:rsidRPr="00917906" w:rsidRDefault="005A1FC0" w:rsidP="005A1FC0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  <w:r w:rsidRPr="00917906">
              <w:rPr>
                <w:kern w:val="0"/>
                <w:sz w:val="24"/>
                <w:szCs w:val="24"/>
              </w:rPr>
              <w:t>Логистика: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 </w:t>
            </w:r>
            <w:hyperlink r:id="rId11" w:tgtFrame="_blank" w:tooltip="читать полный текст" w:history="1">
              <w:r w:rsidRPr="00917906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http://znanium.com/go.php?id=809982</w:t>
              </w:r>
            </w:hyperlink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91790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91790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91790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ЭБС Znanium.com (</w:t>
            </w:r>
            <w:hyperlink r:id="rId15" w:history="1">
              <w:r w:rsidRPr="00917906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91790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91790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91790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17906">
              <w:rPr>
                <w:sz w:val="24"/>
                <w:szCs w:val="24"/>
              </w:rPr>
              <w:t xml:space="preserve"> );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91790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17906">
              <w:rPr>
                <w:sz w:val="24"/>
                <w:szCs w:val="24"/>
              </w:rPr>
              <w:t xml:space="preserve"> ).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91790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17906">
              <w:rPr>
                <w:sz w:val="24"/>
                <w:szCs w:val="24"/>
              </w:rPr>
              <w:t xml:space="preserve"> ).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91790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91790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91790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17906">
              <w:rPr>
                <w:sz w:val="24"/>
                <w:szCs w:val="24"/>
              </w:rPr>
              <w:t xml:space="preserve"> )</w:t>
            </w:r>
          </w:p>
        </w:tc>
      </w:tr>
      <w:tr w:rsidR="005A1FC0" w:rsidRPr="00917906" w:rsidTr="00DF7BF8">
        <w:tc>
          <w:tcPr>
            <w:tcW w:w="10490" w:type="dxa"/>
            <w:gridSpan w:val="3"/>
            <w:shd w:val="clear" w:color="auto" w:fill="E7E6E6" w:themeFill="background2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A1FC0" w:rsidRPr="00917906" w:rsidTr="00CB2C49">
        <w:tc>
          <w:tcPr>
            <w:tcW w:w="10490" w:type="dxa"/>
            <w:gridSpan w:val="3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  <w:tr w:rsidR="005A1FC0" w:rsidRPr="00917906" w:rsidTr="004431EA">
        <w:tc>
          <w:tcPr>
            <w:tcW w:w="10490" w:type="dxa"/>
            <w:gridSpan w:val="3"/>
            <w:shd w:val="clear" w:color="auto" w:fill="E7E6E6" w:themeFill="background2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1790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A1FC0" w:rsidRPr="00917906" w:rsidTr="00CB2C49">
        <w:tc>
          <w:tcPr>
            <w:tcW w:w="10490" w:type="dxa"/>
            <w:gridSpan w:val="3"/>
          </w:tcPr>
          <w:p w:rsidR="005A1FC0" w:rsidRPr="00917906" w:rsidRDefault="005A1FC0" w:rsidP="005A1FC0">
            <w:pPr>
              <w:rPr>
                <w:b/>
                <w:color w:val="FF0000"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A1FC0" w:rsidRPr="00704A77" w:rsidRDefault="005A1FC0" w:rsidP="005A1FC0">
            <w:pPr>
              <w:rPr>
                <w:b/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b/>
                <w:sz w:val="24"/>
                <w:szCs w:val="24"/>
              </w:rPr>
              <w:t>Операционные системы</w:t>
            </w:r>
            <w:r w:rsidRPr="00704A77">
              <w:rPr>
                <w:b/>
                <w:sz w:val="24"/>
                <w:szCs w:val="24"/>
              </w:rPr>
              <w:tab/>
            </w:r>
            <w:r w:rsidRPr="00704A77">
              <w:rPr>
                <w:b/>
                <w:sz w:val="24"/>
                <w:szCs w:val="24"/>
              </w:rPr>
              <w:tab/>
            </w:r>
            <w:r w:rsidRPr="00704A77">
              <w:rPr>
                <w:b/>
                <w:sz w:val="24"/>
                <w:szCs w:val="24"/>
              </w:rPr>
              <w:tab/>
            </w:r>
            <w:r w:rsidRPr="00704A77">
              <w:rPr>
                <w:b/>
                <w:sz w:val="24"/>
                <w:szCs w:val="24"/>
              </w:rPr>
              <w:tab/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lastRenderedPageBreak/>
              <w:t>- Microsoft Windows 10. Акт предоставления прав № Tr060590 от 19.09.2017. Срок действия лицензии до 30.09.2020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>- Astra Linux Common Edition. Договор № 1 от 13 июня 2018, акт от 17 декабря 2018. Без ограничения срока</w:t>
            </w:r>
          </w:p>
          <w:p w:rsidR="005A1FC0" w:rsidRPr="00704A77" w:rsidRDefault="005A1FC0" w:rsidP="005A1FC0">
            <w:pPr>
              <w:rPr>
                <w:b/>
                <w:sz w:val="24"/>
                <w:szCs w:val="24"/>
              </w:rPr>
            </w:pPr>
            <w:r w:rsidRPr="00704A77">
              <w:rPr>
                <w:b/>
                <w:sz w:val="24"/>
                <w:szCs w:val="24"/>
              </w:rPr>
              <w:t>Офисные пакеты</w:t>
            </w:r>
            <w:r w:rsidRPr="00704A77">
              <w:rPr>
                <w:b/>
                <w:sz w:val="24"/>
                <w:szCs w:val="24"/>
              </w:rPr>
              <w:tab/>
            </w:r>
            <w:r w:rsidRPr="00704A77">
              <w:rPr>
                <w:b/>
                <w:sz w:val="24"/>
                <w:szCs w:val="24"/>
              </w:rPr>
              <w:tab/>
            </w:r>
            <w:r w:rsidRPr="00704A77">
              <w:rPr>
                <w:b/>
                <w:sz w:val="24"/>
                <w:szCs w:val="24"/>
              </w:rPr>
              <w:tab/>
            </w:r>
            <w:r w:rsidRPr="00704A77">
              <w:rPr>
                <w:b/>
                <w:sz w:val="24"/>
                <w:szCs w:val="24"/>
              </w:rPr>
              <w:tab/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>- Microsoft Office 2016. Акт предоставления прав № Tr060590 от 19.09.2017 Срок действия лицензии до 30.09.2020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>- МойОфис стандартный</w:t>
            </w:r>
            <w:r w:rsidRPr="00704A77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C63E06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Libre</w:t>
            </w:r>
            <w:r w:rsidRPr="00C63E06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Office</w:t>
            </w:r>
            <w:r w:rsidRPr="00C63E06">
              <w:rPr>
                <w:sz w:val="24"/>
                <w:szCs w:val="24"/>
              </w:rPr>
              <w:t xml:space="preserve">. </w:t>
            </w:r>
            <w:r w:rsidRPr="00704A77">
              <w:rPr>
                <w:sz w:val="24"/>
                <w:szCs w:val="24"/>
              </w:rPr>
              <w:t>Лицензия</w:t>
            </w:r>
            <w:r w:rsidRPr="00C63E06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GNU</w:t>
            </w:r>
            <w:r w:rsidRPr="00C63E06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LGPL</w:t>
            </w:r>
            <w:r w:rsidRPr="00C63E06">
              <w:rPr>
                <w:sz w:val="24"/>
                <w:szCs w:val="24"/>
              </w:rPr>
              <w:t xml:space="preserve">. </w:t>
            </w:r>
            <w:r w:rsidRPr="00704A77">
              <w:rPr>
                <w:sz w:val="24"/>
                <w:szCs w:val="24"/>
              </w:rPr>
              <w:t>Без ограничения срока.Графические пакеты (ауд. 151,153)</w:t>
            </w:r>
            <w:r w:rsidRPr="00704A77">
              <w:rPr>
                <w:sz w:val="24"/>
                <w:szCs w:val="24"/>
              </w:rPr>
              <w:tab/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>- CorelDRAW Graphics Suite X8. Акт предоставления прав № Tr025968 от 26.04.2017, Лицензия № 175844. Срок действия лицензии до 27.02.2022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Corel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Painter</w:t>
            </w:r>
            <w:r w:rsidRPr="00704A77">
              <w:rPr>
                <w:sz w:val="24"/>
                <w:szCs w:val="24"/>
              </w:rPr>
              <w:t xml:space="preserve">2017. </w:t>
            </w:r>
            <w:r w:rsidRPr="00704A77">
              <w:rPr>
                <w:sz w:val="24"/>
                <w:szCs w:val="24"/>
                <w:lang w:val="en-US"/>
              </w:rPr>
              <w:t> </w:t>
            </w:r>
            <w:r w:rsidRPr="00704A77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Corel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PaintShop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Pro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X</w:t>
            </w:r>
            <w:r w:rsidRPr="00704A77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Acrobat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DC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Pro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Lightroom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After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Effects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 xml:space="preserve">. </w:t>
            </w:r>
            <w:r w:rsidRPr="00704A77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>-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Illustrator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InCopy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InDesign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A1FC0" w:rsidRPr="00704A77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Photoshop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5A1FC0" w:rsidRPr="00917906" w:rsidRDefault="005A1FC0" w:rsidP="005A1FC0">
            <w:pPr>
              <w:rPr>
                <w:sz w:val="24"/>
                <w:szCs w:val="24"/>
              </w:rPr>
            </w:pPr>
            <w:r w:rsidRPr="00704A77">
              <w:rPr>
                <w:sz w:val="24"/>
                <w:szCs w:val="24"/>
              </w:rPr>
              <w:t xml:space="preserve">- </w:t>
            </w:r>
            <w:r w:rsidRPr="00704A77">
              <w:rPr>
                <w:sz w:val="24"/>
                <w:szCs w:val="24"/>
                <w:lang w:val="en-US"/>
              </w:rPr>
              <w:t>Adobe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Premiere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Pro</w:t>
            </w:r>
            <w:r w:rsidRPr="00704A77">
              <w:rPr>
                <w:sz w:val="24"/>
                <w:szCs w:val="24"/>
              </w:rPr>
              <w:t xml:space="preserve"> </w:t>
            </w:r>
            <w:r w:rsidRPr="00704A77">
              <w:rPr>
                <w:sz w:val="24"/>
                <w:szCs w:val="24"/>
                <w:lang w:val="en-US"/>
              </w:rPr>
              <w:t>CC</w:t>
            </w:r>
            <w:r w:rsidRPr="00704A77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</w:tc>
      </w:tr>
      <w:tr w:rsidR="005A1FC0" w:rsidRPr="00917906" w:rsidTr="00CB2C49">
        <w:tc>
          <w:tcPr>
            <w:tcW w:w="10490" w:type="dxa"/>
            <w:gridSpan w:val="3"/>
          </w:tcPr>
          <w:p w:rsidR="005A1FC0" w:rsidRPr="00917906" w:rsidRDefault="005A1FC0" w:rsidP="005A1FC0">
            <w:pPr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A1FC0" w:rsidRPr="00917906" w:rsidRDefault="005A1FC0" w:rsidP="005A1FC0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Общего доступа</w:t>
            </w:r>
          </w:p>
          <w:p w:rsidR="005A1FC0" w:rsidRPr="00917906" w:rsidRDefault="005A1FC0" w:rsidP="005A1FC0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- Справочная правовая система ГАРАНТ</w:t>
            </w:r>
          </w:p>
          <w:p w:rsidR="005A1FC0" w:rsidRPr="00917906" w:rsidRDefault="005A1FC0" w:rsidP="005A1FC0">
            <w:pPr>
              <w:rPr>
                <w:sz w:val="24"/>
                <w:szCs w:val="24"/>
              </w:rPr>
            </w:pPr>
            <w:r w:rsidRPr="0091790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5A1FC0" w:rsidRPr="00917906" w:rsidRDefault="005A1FC0" w:rsidP="005A1FC0">
            <w:pPr>
              <w:autoSpaceDE w:val="0"/>
              <w:ind w:left="27"/>
              <w:rPr>
                <w:sz w:val="24"/>
                <w:szCs w:val="24"/>
              </w:rPr>
            </w:pPr>
            <w:r w:rsidRPr="00917906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A1FC0" w:rsidRPr="00917906" w:rsidTr="00CB2C49">
        <w:tc>
          <w:tcPr>
            <w:tcW w:w="10490" w:type="dxa"/>
            <w:gridSpan w:val="3"/>
          </w:tcPr>
          <w:p w:rsidR="005A1FC0" w:rsidRPr="00917906" w:rsidRDefault="005A1FC0" w:rsidP="005A1F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1790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A1FC0" w:rsidRPr="00917906" w:rsidRDefault="005A1FC0" w:rsidP="005A1FC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17906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1790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A1FC0" w:rsidRPr="00917906" w:rsidRDefault="005A1FC0" w:rsidP="005A1FC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17906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5A1FC0" w:rsidRPr="00917906" w:rsidRDefault="005A1FC0" w:rsidP="005A1FC0">
            <w:pPr>
              <w:tabs>
                <w:tab w:val="left" w:pos="195"/>
              </w:tabs>
              <w:jc w:val="both"/>
            </w:pPr>
            <w:r w:rsidRPr="0091790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917906" w:rsidRDefault="0061508B" w:rsidP="0061508B">
      <w:pPr>
        <w:ind w:left="-284"/>
        <w:rPr>
          <w:sz w:val="24"/>
          <w:szCs w:val="24"/>
        </w:rPr>
      </w:pPr>
    </w:p>
    <w:p w:rsidR="00AF1A97" w:rsidRPr="00917906" w:rsidRDefault="00AF1A97" w:rsidP="00AF1A97">
      <w:pPr>
        <w:ind w:left="-284"/>
        <w:rPr>
          <w:sz w:val="24"/>
          <w:szCs w:val="24"/>
        </w:rPr>
      </w:pPr>
      <w:r w:rsidRPr="00917906">
        <w:rPr>
          <w:sz w:val="24"/>
          <w:szCs w:val="24"/>
        </w:rPr>
        <w:t xml:space="preserve">Аннотацию подготовила                                                        __________________              </w:t>
      </w:r>
      <w:r w:rsidRPr="00917906">
        <w:rPr>
          <w:sz w:val="24"/>
          <w:szCs w:val="24"/>
          <w:u w:val="single"/>
        </w:rPr>
        <w:t>Потапова С.В.</w:t>
      </w:r>
      <w:r w:rsidRPr="0091790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F1A97" w:rsidRPr="00917906" w:rsidRDefault="00AF1A97" w:rsidP="00AF1A97">
      <w:pPr>
        <w:ind w:left="-284"/>
        <w:rPr>
          <w:sz w:val="24"/>
          <w:szCs w:val="24"/>
          <w:u w:val="single"/>
        </w:rPr>
      </w:pPr>
    </w:p>
    <w:p w:rsidR="00AF1A97" w:rsidRPr="00917906" w:rsidRDefault="00AF1A97" w:rsidP="00AF1A97">
      <w:pPr>
        <w:ind w:left="-284"/>
        <w:rPr>
          <w:sz w:val="24"/>
          <w:szCs w:val="24"/>
          <w:u w:val="single"/>
        </w:rPr>
      </w:pPr>
    </w:p>
    <w:p w:rsidR="00B075E2" w:rsidRPr="00917906" w:rsidRDefault="00B075E2" w:rsidP="00AF1A97">
      <w:pPr>
        <w:ind w:left="-284"/>
        <w:rPr>
          <w:sz w:val="24"/>
          <w:szCs w:val="24"/>
          <w:u w:val="single"/>
        </w:rPr>
      </w:pPr>
    </w:p>
    <w:sectPr w:rsidR="00B075E2" w:rsidRPr="009179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0E" w:rsidRDefault="0078400E">
      <w:r>
        <w:separator/>
      </w:r>
    </w:p>
  </w:endnote>
  <w:endnote w:type="continuationSeparator" w:id="0">
    <w:p w:rsidR="0078400E" w:rsidRDefault="0078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0E" w:rsidRDefault="0078400E">
      <w:r>
        <w:separator/>
      </w:r>
    </w:p>
  </w:footnote>
  <w:footnote w:type="continuationSeparator" w:id="0">
    <w:p w:rsidR="0078400E" w:rsidRDefault="0078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4D3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2EFB"/>
    <w:rsid w:val="005A1FC0"/>
    <w:rsid w:val="005A7B06"/>
    <w:rsid w:val="005B3163"/>
    <w:rsid w:val="005B4308"/>
    <w:rsid w:val="005C33DA"/>
    <w:rsid w:val="005D412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4A77"/>
    <w:rsid w:val="007103DB"/>
    <w:rsid w:val="00711B19"/>
    <w:rsid w:val="0071797D"/>
    <w:rsid w:val="007228F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00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17906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66D2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1A97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0163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E06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DB61D8-0A5E-4694-9742-E06F9F30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432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099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3584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239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7775-191F-4AB4-A7E6-2F3F4C23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11487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51</cp:revision>
  <cp:lastPrinted>2019-05-28T05:44:00Z</cp:lastPrinted>
  <dcterms:created xsi:type="dcterms:W3CDTF">2019-03-11T10:18:00Z</dcterms:created>
  <dcterms:modified xsi:type="dcterms:W3CDTF">2020-04-20T08:30:00Z</dcterms:modified>
</cp:coreProperties>
</file>